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1312" w14:textId="68CB7962" w:rsidR="009722F1" w:rsidRDefault="009722F1" w:rsidP="009422AE">
      <w:pPr>
        <w:jc w:val="both"/>
        <w:rPr>
          <w:b/>
          <w:sz w:val="28"/>
          <w:szCs w:val="28"/>
        </w:rPr>
      </w:pPr>
      <w:r w:rsidRPr="003058A6">
        <w:rPr>
          <w:b/>
          <w:sz w:val="28"/>
          <w:szCs w:val="28"/>
        </w:rPr>
        <w:t xml:space="preserve">ΤΕΧΝΙΚΗ </w:t>
      </w:r>
      <w:r w:rsidR="00022261">
        <w:rPr>
          <w:b/>
          <w:sz w:val="28"/>
          <w:szCs w:val="28"/>
        </w:rPr>
        <w:t>ΕΚΘΕΣΗ</w:t>
      </w:r>
    </w:p>
    <w:p w14:paraId="60FC8F26" w14:textId="4507204C" w:rsidR="00022261" w:rsidRPr="003058A6" w:rsidRDefault="00022261" w:rsidP="009422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ΜΟΥΣΕΙΟ ΛΟΒΕΡΔΟΥ- ΜΕΓΑΡΟ ΤΣΙΛΛΕΡ</w:t>
      </w:r>
    </w:p>
    <w:p w14:paraId="00E94D3E" w14:textId="77F879E8" w:rsidR="009722F1" w:rsidRDefault="009722F1" w:rsidP="009422AE">
      <w:pPr>
        <w:jc w:val="both"/>
        <w:rPr>
          <w:sz w:val="24"/>
          <w:szCs w:val="24"/>
        </w:rPr>
      </w:pPr>
      <w:r w:rsidRPr="003058A6">
        <w:rPr>
          <w:sz w:val="24"/>
          <w:szCs w:val="24"/>
        </w:rPr>
        <w:t>Το αναψυκτήριο του Μουσείου Λοβέρδου –</w:t>
      </w:r>
      <w:proofErr w:type="spellStart"/>
      <w:r w:rsidRPr="003058A6">
        <w:rPr>
          <w:sz w:val="24"/>
          <w:szCs w:val="24"/>
        </w:rPr>
        <w:t>Τσίλλερ</w:t>
      </w:r>
      <w:proofErr w:type="spellEnd"/>
      <w:r w:rsidRPr="003058A6">
        <w:rPr>
          <w:sz w:val="24"/>
          <w:szCs w:val="24"/>
        </w:rPr>
        <w:t>,</w:t>
      </w:r>
      <w:r w:rsidR="008627C1">
        <w:rPr>
          <w:sz w:val="24"/>
          <w:szCs w:val="24"/>
        </w:rPr>
        <w:t xml:space="preserve"> </w:t>
      </w:r>
      <w:r w:rsidRPr="003058A6">
        <w:rPr>
          <w:sz w:val="24"/>
          <w:szCs w:val="24"/>
        </w:rPr>
        <w:t>θα στεγ</w:t>
      </w:r>
      <w:r w:rsidR="003058A6" w:rsidRPr="003058A6">
        <w:rPr>
          <w:sz w:val="24"/>
          <w:szCs w:val="24"/>
        </w:rPr>
        <w:t>α</w:t>
      </w:r>
      <w:r w:rsidRPr="003058A6">
        <w:rPr>
          <w:sz w:val="24"/>
          <w:szCs w:val="24"/>
        </w:rPr>
        <w:t>στεί σε τμήμα του ισογείου,</w:t>
      </w:r>
      <w:r w:rsidR="008627C1">
        <w:rPr>
          <w:sz w:val="24"/>
          <w:szCs w:val="24"/>
        </w:rPr>
        <w:t xml:space="preserve"> </w:t>
      </w:r>
      <w:r w:rsidRPr="003058A6">
        <w:rPr>
          <w:sz w:val="24"/>
          <w:szCs w:val="24"/>
        </w:rPr>
        <w:t>με πρόσωπο  στο εσωτερικό αίθριο του Μουσείου.</w:t>
      </w:r>
      <w:r w:rsidR="008627C1">
        <w:rPr>
          <w:sz w:val="24"/>
          <w:szCs w:val="24"/>
        </w:rPr>
        <w:t xml:space="preserve"> Τα δε </w:t>
      </w:r>
      <w:proofErr w:type="spellStart"/>
      <w:r w:rsidR="008627C1">
        <w:rPr>
          <w:sz w:val="24"/>
          <w:szCs w:val="24"/>
        </w:rPr>
        <w:t>τραπεζοκαθίσματα</w:t>
      </w:r>
      <w:proofErr w:type="spellEnd"/>
      <w:r w:rsidR="008627C1">
        <w:rPr>
          <w:sz w:val="24"/>
          <w:szCs w:val="24"/>
        </w:rPr>
        <w:t xml:space="preserve"> θα αναπτυχθούν στο αίθριο αυτό, και στο δώμα του Β΄ ορόφου σε περιοχή χαρακτηρισμένη ως «Υπαίθριος χώρος πολλαπλών χρήσεων»</w:t>
      </w:r>
      <w:r w:rsidR="00022261">
        <w:rPr>
          <w:sz w:val="24"/>
          <w:szCs w:val="24"/>
        </w:rPr>
        <w:t>.</w:t>
      </w:r>
    </w:p>
    <w:p w14:paraId="114503BD" w14:textId="3F4F1D0C" w:rsidR="009722F1" w:rsidRPr="003058A6" w:rsidRDefault="009722F1" w:rsidP="009422AE">
      <w:pPr>
        <w:jc w:val="both"/>
        <w:rPr>
          <w:sz w:val="24"/>
          <w:szCs w:val="24"/>
        </w:rPr>
      </w:pPr>
      <w:r w:rsidRPr="003058A6">
        <w:rPr>
          <w:sz w:val="24"/>
          <w:szCs w:val="24"/>
        </w:rPr>
        <w:t>Η πρόσβαση στο αναψυκτήριο γίνεται από το εσωτερικό του Μουσείου</w:t>
      </w:r>
      <w:r w:rsidR="00C57B39">
        <w:rPr>
          <w:sz w:val="24"/>
          <w:szCs w:val="24"/>
        </w:rPr>
        <w:t xml:space="preserve"> </w:t>
      </w:r>
      <w:r w:rsidRPr="003058A6">
        <w:rPr>
          <w:sz w:val="24"/>
          <w:szCs w:val="24"/>
        </w:rPr>
        <w:t xml:space="preserve">στο ισόγειο </w:t>
      </w:r>
      <w:r w:rsidR="00C57B39">
        <w:rPr>
          <w:sz w:val="24"/>
          <w:szCs w:val="24"/>
        </w:rPr>
        <w:t xml:space="preserve">και στο αίθριο </w:t>
      </w:r>
      <w:r w:rsidRPr="003058A6">
        <w:rPr>
          <w:sz w:val="24"/>
          <w:szCs w:val="24"/>
        </w:rPr>
        <w:t xml:space="preserve">και μέσω του ανελκυστήρα </w:t>
      </w:r>
      <w:r w:rsidR="00C57B39">
        <w:rPr>
          <w:sz w:val="24"/>
          <w:szCs w:val="24"/>
        </w:rPr>
        <w:t xml:space="preserve">καθώς </w:t>
      </w:r>
      <w:r w:rsidRPr="003058A6">
        <w:rPr>
          <w:sz w:val="24"/>
          <w:szCs w:val="24"/>
        </w:rPr>
        <w:t>και μεταλλικής κλίμακας στο</w:t>
      </w:r>
      <w:r w:rsidR="00C57B39">
        <w:rPr>
          <w:sz w:val="24"/>
          <w:szCs w:val="24"/>
        </w:rPr>
        <w:t xml:space="preserve"> δώμα του</w:t>
      </w:r>
      <w:r w:rsidRPr="003058A6">
        <w:rPr>
          <w:sz w:val="24"/>
          <w:szCs w:val="24"/>
        </w:rPr>
        <w:t xml:space="preserve"> Β΄</w:t>
      </w:r>
      <w:r w:rsidR="00C57B39">
        <w:rPr>
          <w:sz w:val="24"/>
          <w:szCs w:val="24"/>
        </w:rPr>
        <w:t xml:space="preserve"> ο</w:t>
      </w:r>
      <w:r w:rsidRPr="003058A6">
        <w:rPr>
          <w:sz w:val="24"/>
          <w:szCs w:val="24"/>
        </w:rPr>
        <w:t>ρ</w:t>
      </w:r>
      <w:r w:rsidR="00C57B39">
        <w:rPr>
          <w:sz w:val="24"/>
          <w:szCs w:val="24"/>
        </w:rPr>
        <w:t>όφου</w:t>
      </w:r>
      <w:r w:rsidRPr="003058A6">
        <w:rPr>
          <w:sz w:val="24"/>
          <w:szCs w:val="24"/>
        </w:rPr>
        <w:t>.</w:t>
      </w:r>
    </w:p>
    <w:p w14:paraId="1FAD36B1" w14:textId="79EC5236" w:rsidR="009722F1" w:rsidRPr="003058A6" w:rsidRDefault="009722F1" w:rsidP="009422AE">
      <w:pPr>
        <w:jc w:val="both"/>
        <w:rPr>
          <w:sz w:val="24"/>
          <w:szCs w:val="24"/>
        </w:rPr>
      </w:pPr>
      <w:r w:rsidRPr="003058A6">
        <w:rPr>
          <w:sz w:val="24"/>
          <w:szCs w:val="24"/>
        </w:rPr>
        <w:t>Οι έξοδοι διαφυγής του Μουσείου σε ισόγειο και Β΄</w:t>
      </w:r>
      <w:r w:rsidR="00C57B39">
        <w:rPr>
          <w:sz w:val="24"/>
          <w:szCs w:val="24"/>
        </w:rPr>
        <w:t xml:space="preserve"> </w:t>
      </w:r>
      <w:r w:rsidRPr="003058A6">
        <w:rPr>
          <w:sz w:val="24"/>
          <w:szCs w:val="24"/>
        </w:rPr>
        <w:t>όροφο,</w:t>
      </w:r>
      <w:r w:rsidR="00C57B39">
        <w:rPr>
          <w:sz w:val="24"/>
          <w:szCs w:val="24"/>
        </w:rPr>
        <w:t xml:space="preserve"> </w:t>
      </w:r>
      <w:r w:rsidRPr="003058A6">
        <w:rPr>
          <w:sz w:val="24"/>
          <w:szCs w:val="24"/>
        </w:rPr>
        <w:t>ταυτίζονται με τις εξόδους διαφυγής των χώρων που θα χρησιμοποιηθούν</w:t>
      </w:r>
      <w:r w:rsidR="00C57B39">
        <w:rPr>
          <w:sz w:val="24"/>
          <w:szCs w:val="24"/>
        </w:rPr>
        <w:t xml:space="preserve"> και</w:t>
      </w:r>
      <w:r w:rsidRPr="003058A6">
        <w:rPr>
          <w:sz w:val="24"/>
          <w:szCs w:val="24"/>
        </w:rPr>
        <w:t xml:space="preserve"> από το αναψυκτήριο</w:t>
      </w:r>
      <w:r w:rsidR="00BE54F1" w:rsidRPr="003058A6">
        <w:rPr>
          <w:sz w:val="24"/>
          <w:szCs w:val="24"/>
        </w:rPr>
        <w:t xml:space="preserve"> (βλέπε συνημμένα σχέδια διαφυγής)</w:t>
      </w:r>
      <w:r w:rsidRPr="003058A6">
        <w:rPr>
          <w:sz w:val="24"/>
          <w:szCs w:val="24"/>
        </w:rPr>
        <w:t>.</w:t>
      </w:r>
    </w:p>
    <w:p w14:paraId="5317D8CA" w14:textId="7395DBE1" w:rsidR="009722F1" w:rsidRDefault="009722F1" w:rsidP="009422AE">
      <w:pPr>
        <w:jc w:val="both"/>
        <w:rPr>
          <w:sz w:val="24"/>
          <w:szCs w:val="24"/>
        </w:rPr>
      </w:pPr>
      <w:r w:rsidRPr="003058A6">
        <w:rPr>
          <w:sz w:val="24"/>
          <w:szCs w:val="24"/>
        </w:rPr>
        <w:t xml:space="preserve">Ο εσωτερικός χώρος του </w:t>
      </w:r>
      <w:proofErr w:type="spellStart"/>
      <w:r w:rsidRPr="003058A6">
        <w:rPr>
          <w:sz w:val="24"/>
          <w:szCs w:val="24"/>
        </w:rPr>
        <w:t>αναψυκτηρίου</w:t>
      </w:r>
      <w:proofErr w:type="spellEnd"/>
      <w:r w:rsidRPr="003058A6">
        <w:rPr>
          <w:sz w:val="24"/>
          <w:szCs w:val="24"/>
        </w:rPr>
        <w:t xml:space="preserve"> στο ισόγειο έχει εμβαδόν 18 τ.μ</w:t>
      </w:r>
      <w:r w:rsidR="00C57B39">
        <w:rPr>
          <w:sz w:val="24"/>
          <w:szCs w:val="24"/>
        </w:rPr>
        <w:t>.</w:t>
      </w:r>
      <w:r w:rsidRPr="003058A6">
        <w:rPr>
          <w:sz w:val="24"/>
          <w:szCs w:val="24"/>
        </w:rPr>
        <w:t>,</w:t>
      </w:r>
      <w:r w:rsidR="00C57B39">
        <w:rPr>
          <w:sz w:val="24"/>
          <w:szCs w:val="24"/>
        </w:rPr>
        <w:t xml:space="preserve"> διαθέτει εξοπλισμένο παρασκευαστήριο (πάγκο, ντουλάπια και νεροχύτες),</w:t>
      </w:r>
      <w:r w:rsidRPr="003058A6">
        <w:rPr>
          <w:sz w:val="24"/>
          <w:szCs w:val="24"/>
        </w:rPr>
        <w:t xml:space="preserve"> εγκαταστάσεις και </w:t>
      </w:r>
      <w:r w:rsidR="005C4284" w:rsidRPr="003058A6">
        <w:rPr>
          <w:sz w:val="24"/>
          <w:szCs w:val="24"/>
        </w:rPr>
        <w:t>π</w:t>
      </w:r>
      <w:r w:rsidRPr="003058A6">
        <w:rPr>
          <w:sz w:val="24"/>
          <w:szCs w:val="24"/>
        </w:rPr>
        <w:t>αροχές νερού και ρεύματος</w:t>
      </w:r>
      <w:r w:rsidR="005C4284" w:rsidRPr="003058A6">
        <w:rPr>
          <w:sz w:val="24"/>
          <w:szCs w:val="24"/>
        </w:rPr>
        <w:t xml:space="preserve"> και αποχέτευσης</w:t>
      </w:r>
      <w:r w:rsidRPr="003058A6">
        <w:rPr>
          <w:sz w:val="24"/>
          <w:szCs w:val="24"/>
        </w:rPr>
        <w:t>.</w:t>
      </w:r>
      <w:r w:rsidR="00FD5F31">
        <w:rPr>
          <w:sz w:val="24"/>
          <w:szCs w:val="24"/>
        </w:rPr>
        <w:t xml:space="preserve"> </w:t>
      </w:r>
      <w:r w:rsidRPr="003058A6">
        <w:rPr>
          <w:sz w:val="24"/>
          <w:szCs w:val="24"/>
        </w:rPr>
        <w:t>Δια</w:t>
      </w:r>
      <w:r w:rsidR="005C4284" w:rsidRPr="003058A6">
        <w:rPr>
          <w:sz w:val="24"/>
          <w:szCs w:val="24"/>
        </w:rPr>
        <w:t>θέτει πά</w:t>
      </w:r>
      <w:r w:rsidRPr="003058A6">
        <w:rPr>
          <w:sz w:val="24"/>
          <w:szCs w:val="24"/>
        </w:rPr>
        <w:t>γκο καθημένων 3-4 ατόμων</w:t>
      </w:r>
      <w:r w:rsidR="00FD5F31">
        <w:rPr>
          <w:sz w:val="24"/>
          <w:szCs w:val="24"/>
        </w:rPr>
        <w:t>. Επίσης, υπάρχει</w:t>
      </w:r>
      <w:r w:rsidRPr="003058A6">
        <w:rPr>
          <w:sz w:val="24"/>
          <w:szCs w:val="24"/>
        </w:rPr>
        <w:t xml:space="preserve"> μικρή παράπλευρη αποθήκη κάτω από την εσωτερική μικρή ξύλινη κλίμακα,</w:t>
      </w:r>
      <w:r w:rsidR="00FD5F31">
        <w:rPr>
          <w:sz w:val="24"/>
          <w:szCs w:val="24"/>
        </w:rPr>
        <w:t xml:space="preserve"> </w:t>
      </w:r>
      <w:r w:rsidRPr="003058A6">
        <w:rPr>
          <w:sz w:val="24"/>
          <w:szCs w:val="24"/>
        </w:rPr>
        <w:t>εμβαδού περίπου 5τ.μ.</w:t>
      </w:r>
      <w:r w:rsidR="00FD5F31">
        <w:rPr>
          <w:sz w:val="24"/>
          <w:szCs w:val="24"/>
        </w:rPr>
        <w:t xml:space="preserve">, που μπορεί να χρησιμοποιηθεί από τον εκμισθωτή </w:t>
      </w:r>
      <w:bookmarkStart w:id="0" w:name="_Hlk100138330"/>
      <w:r w:rsidR="00B54CCA" w:rsidRPr="003058A6">
        <w:rPr>
          <w:sz w:val="24"/>
          <w:szCs w:val="24"/>
        </w:rPr>
        <w:t xml:space="preserve">(βλέπε συνημμένη κάτοψη πρότασης </w:t>
      </w:r>
      <w:r w:rsidR="0030268D" w:rsidRPr="003058A6">
        <w:rPr>
          <w:sz w:val="24"/>
          <w:szCs w:val="24"/>
        </w:rPr>
        <w:t xml:space="preserve">ισογείου </w:t>
      </w:r>
      <w:r w:rsidR="00B54CCA" w:rsidRPr="003058A6">
        <w:rPr>
          <w:sz w:val="24"/>
          <w:szCs w:val="24"/>
        </w:rPr>
        <w:t xml:space="preserve">με </w:t>
      </w:r>
      <w:r w:rsidR="0056334E">
        <w:rPr>
          <w:sz w:val="24"/>
          <w:szCs w:val="24"/>
        </w:rPr>
        <w:t>τη σημείωση «ΑΠΟΘΗΚΗ»</w:t>
      </w:r>
      <w:r w:rsidR="00B54CCA" w:rsidRPr="003058A6">
        <w:rPr>
          <w:sz w:val="24"/>
          <w:szCs w:val="24"/>
        </w:rPr>
        <w:t>)</w:t>
      </w:r>
      <w:bookmarkEnd w:id="0"/>
      <w:r w:rsidR="0030268D" w:rsidRPr="003058A6">
        <w:rPr>
          <w:sz w:val="24"/>
          <w:szCs w:val="24"/>
        </w:rPr>
        <w:t>.</w:t>
      </w:r>
    </w:p>
    <w:p w14:paraId="22C46C5A" w14:textId="041B71E8" w:rsidR="002D7AEE" w:rsidRPr="003058A6" w:rsidRDefault="002D7AEE" w:rsidP="009422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Οι χώροι υγιεινής του </w:t>
      </w:r>
      <w:proofErr w:type="spellStart"/>
      <w:r>
        <w:rPr>
          <w:sz w:val="24"/>
          <w:szCs w:val="24"/>
        </w:rPr>
        <w:t>αναψυκτηρίου</w:t>
      </w:r>
      <w:proofErr w:type="spellEnd"/>
      <w:r>
        <w:rPr>
          <w:sz w:val="24"/>
          <w:szCs w:val="24"/>
        </w:rPr>
        <w:t xml:space="preserve"> εξυπηρετούνται από τους χώρους υγιεινής του ισογείου του Μουσείου, στους οποίους περιλαμβάνονται </w:t>
      </w:r>
      <w:r w:rsidRPr="003058A6">
        <w:rPr>
          <w:sz w:val="24"/>
          <w:szCs w:val="24"/>
        </w:rPr>
        <w:t>2 τουαλέτες κοινού (1 ανδρών και 1 γυναικών)</w:t>
      </w:r>
      <w:r>
        <w:rPr>
          <w:sz w:val="24"/>
          <w:szCs w:val="24"/>
        </w:rPr>
        <w:t xml:space="preserve"> και </w:t>
      </w:r>
      <w:r w:rsidRPr="003058A6">
        <w:rPr>
          <w:sz w:val="24"/>
          <w:szCs w:val="24"/>
        </w:rPr>
        <w:t>τουαλέτα ΑΜΕΑ</w:t>
      </w:r>
      <w:r>
        <w:rPr>
          <w:sz w:val="24"/>
          <w:szCs w:val="24"/>
        </w:rPr>
        <w:t>, με κοινό προθάλαμο, πλήρως εξοπλισμένα.</w:t>
      </w:r>
    </w:p>
    <w:p w14:paraId="1C7C7E8D" w14:textId="328F02F4" w:rsidR="00481816" w:rsidRDefault="009722F1" w:rsidP="009422AE">
      <w:pPr>
        <w:jc w:val="both"/>
        <w:rPr>
          <w:sz w:val="24"/>
          <w:szCs w:val="24"/>
        </w:rPr>
      </w:pPr>
      <w:r w:rsidRPr="003058A6">
        <w:rPr>
          <w:sz w:val="24"/>
          <w:szCs w:val="24"/>
        </w:rPr>
        <w:t>Στο εσωτερικό αίθριο του κτηρίου στο ισόγειο</w:t>
      </w:r>
      <w:r w:rsidR="0057285C">
        <w:rPr>
          <w:sz w:val="24"/>
          <w:szCs w:val="24"/>
        </w:rPr>
        <w:t>, με</w:t>
      </w:r>
      <w:r w:rsidR="0057285C" w:rsidRPr="003058A6">
        <w:rPr>
          <w:sz w:val="24"/>
          <w:szCs w:val="24"/>
        </w:rPr>
        <w:t xml:space="preserve"> συνολικό εμβαδόν περί τα 8 τ.μ.</w:t>
      </w:r>
      <w:r w:rsidR="0057285C">
        <w:rPr>
          <w:sz w:val="24"/>
          <w:szCs w:val="24"/>
        </w:rPr>
        <w:t xml:space="preserve">, </w:t>
      </w:r>
      <w:r w:rsidRPr="003058A6">
        <w:rPr>
          <w:sz w:val="24"/>
          <w:szCs w:val="24"/>
        </w:rPr>
        <w:t>θα μπορο</w:t>
      </w:r>
      <w:r w:rsidR="005C4284" w:rsidRPr="003058A6">
        <w:rPr>
          <w:sz w:val="24"/>
          <w:szCs w:val="24"/>
        </w:rPr>
        <w:t xml:space="preserve">ύσε </w:t>
      </w:r>
      <w:r w:rsidRPr="003058A6">
        <w:rPr>
          <w:sz w:val="24"/>
          <w:szCs w:val="24"/>
        </w:rPr>
        <w:t xml:space="preserve"> να αναπτυχθεί μικρός αριθμός </w:t>
      </w:r>
      <w:proofErr w:type="spellStart"/>
      <w:r w:rsidRPr="003058A6">
        <w:rPr>
          <w:sz w:val="24"/>
          <w:szCs w:val="24"/>
        </w:rPr>
        <w:t>τραπεζοκαθισμάτων</w:t>
      </w:r>
      <w:proofErr w:type="spellEnd"/>
      <w:r w:rsidR="0057285C">
        <w:rPr>
          <w:sz w:val="24"/>
          <w:szCs w:val="24"/>
        </w:rPr>
        <w:t xml:space="preserve"> </w:t>
      </w:r>
      <w:r w:rsidR="0057285C" w:rsidRPr="003058A6">
        <w:rPr>
          <w:sz w:val="24"/>
          <w:szCs w:val="24"/>
        </w:rPr>
        <w:t xml:space="preserve">(βλέπε συνημμένη κάτοψη </w:t>
      </w:r>
      <w:r w:rsidR="0057285C">
        <w:rPr>
          <w:sz w:val="24"/>
          <w:szCs w:val="24"/>
        </w:rPr>
        <w:t xml:space="preserve">με </w:t>
      </w:r>
      <w:proofErr w:type="spellStart"/>
      <w:r w:rsidR="0057285C">
        <w:rPr>
          <w:sz w:val="24"/>
          <w:szCs w:val="24"/>
        </w:rPr>
        <w:t>σημασμέν</w:t>
      </w:r>
      <w:r w:rsidR="0056334E">
        <w:rPr>
          <w:sz w:val="24"/>
          <w:szCs w:val="24"/>
        </w:rPr>
        <w:t>ες</w:t>
      </w:r>
      <w:proofErr w:type="spellEnd"/>
      <w:r w:rsidR="0057285C">
        <w:rPr>
          <w:sz w:val="24"/>
          <w:szCs w:val="24"/>
        </w:rPr>
        <w:t xml:space="preserve"> με χρώμα</w:t>
      </w:r>
      <w:r w:rsidR="0056334E">
        <w:rPr>
          <w:sz w:val="24"/>
          <w:szCs w:val="24"/>
        </w:rPr>
        <w:t xml:space="preserve"> και διαγράμμιση</w:t>
      </w:r>
      <w:r w:rsidR="0057285C">
        <w:rPr>
          <w:sz w:val="24"/>
          <w:szCs w:val="24"/>
        </w:rPr>
        <w:t xml:space="preserve"> τις προτεινόμενες περιοχές ανάπτυξής τους</w:t>
      </w:r>
      <w:r w:rsidR="0057285C" w:rsidRPr="003058A6">
        <w:rPr>
          <w:sz w:val="24"/>
          <w:szCs w:val="24"/>
        </w:rPr>
        <w:t>)</w:t>
      </w:r>
      <w:r w:rsidR="0057285C">
        <w:rPr>
          <w:sz w:val="24"/>
          <w:szCs w:val="24"/>
        </w:rPr>
        <w:t>.</w:t>
      </w:r>
      <w:r w:rsidRPr="003058A6">
        <w:rPr>
          <w:sz w:val="24"/>
          <w:szCs w:val="24"/>
        </w:rPr>
        <w:t xml:space="preserve"> </w:t>
      </w:r>
      <w:r w:rsidR="0057285C">
        <w:rPr>
          <w:sz w:val="24"/>
          <w:szCs w:val="24"/>
        </w:rPr>
        <w:t>Επίσης,</w:t>
      </w:r>
      <w:r w:rsidRPr="003058A6">
        <w:rPr>
          <w:sz w:val="24"/>
          <w:szCs w:val="24"/>
        </w:rPr>
        <w:t xml:space="preserve"> στο δώμα του Β</w:t>
      </w:r>
      <w:r w:rsidR="0057285C">
        <w:rPr>
          <w:sz w:val="24"/>
          <w:szCs w:val="24"/>
        </w:rPr>
        <w:t xml:space="preserve">΄, συνολικού </w:t>
      </w:r>
      <w:r w:rsidRPr="003058A6">
        <w:rPr>
          <w:sz w:val="24"/>
          <w:szCs w:val="24"/>
        </w:rPr>
        <w:t>εμβαδού 80 τ.μ</w:t>
      </w:r>
      <w:r w:rsidR="0057285C">
        <w:rPr>
          <w:sz w:val="24"/>
          <w:szCs w:val="24"/>
        </w:rPr>
        <w:t>.</w:t>
      </w:r>
      <w:r w:rsidRPr="003058A6">
        <w:rPr>
          <w:sz w:val="24"/>
          <w:szCs w:val="24"/>
        </w:rPr>
        <w:t xml:space="preserve"> περίπου,</w:t>
      </w:r>
      <w:r w:rsidR="0057285C">
        <w:rPr>
          <w:sz w:val="24"/>
          <w:szCs w:val="24"/>
        </w:rPr>
        <w:t xml:space="preserve"> θα μπορούσαν επίσης να αναπτυχθούν </w:t>
      </w:r>
      <w:proofErr w:type="spellStart"/>
      <w:r w:rsidR="0057285C">
        <w:rPr>
          <w:sz w:val="24"/>
          <w:szCs w:val="24"/>
        </w:rPr>
        <w:t>τραπεζοκαθίσματα</w:t>
      </w:r>
      <w:proofErr w:type="spellEnd"/>
      <w:r w:rsidR="0057285C">
        <w:rPr>
          <w:sz w:val="24"/>
          <w:szCs w:val="24"/>
        </w:rPr>
        <w:t xml:space="preserve">, με τις δεσμεύσεις που </w:t>
      </w:r>
      <w:proofErr w:type="spellStart"/>
      <w:r w:rsidR="0057285C">
        <w:rPr>
          <w:sz w:val="24"/>
          <w:szCs w:val="24"/>
        </w:rPr>
        <w:t>πραναφέρθηκαν</w:t>
      </w:r>
      <w:proofErr w:type="spellEnd"/>
      <w:r w:rsidR="0057285C">
        <w:rPr>
          <w:sz w:val="24"/>
          <w:szCs w:val="24"/>
        </w:rPr>
        <w:t xml:space="preserve">, στην περιοχή που σημαίνεται στο συνημμένο σχέδιο </w:t>
      </w:r>
      <w:r w:rsidR="0057285C" w:rsidRPr="003058A6">
        <w:rPr>
          <w:sz w:val="24"/>
          <w:szCs w:val="24"/>
        </w:rPr>
        <w:t xml:space="preserve">(βλέπε συνημμένη κάτοψη </w:t>
      </w:r>
      <w:r w:rsidR="0057285C">
        <w:rPr>
          <w:sz w:val="24"/>
          <w:szCs w:val="24"/>
        </w:rPr>
        <w:t xml:space="preserve">με </w:t>
      </w:r>
      <w:proofErr w:type="spellStart"/>
      <w:r w:rsidR="0057285C">
        <w:rPr>
          <w:sz w:val="24"/>
          <w:szCs w:val="24"/>
        </w:rPr>
        <w:t>σημασμένη</w:t>
      </w:r>
      <w:proofErr w:type="spellEnd"/>
      <w:r w:rsidR="0057285C">
        <w:rPr>
          <w:sz w:val="24"/>
          <w:szCs w:val="24"/>
        </w:rPr>
        <w:t xml:space="preserve"> με χρώμα</w:t>
      </w:r>
      <w:r w:rsidR="0056334E">
        <w:rPr>
          <w:sz w:val="24"/>
          <w:szCs w:val="24"/>
        </w:rPr>
        <w:t xml:space="preserve"> και διαγράμμιση</w:t>
      </w:r>
      <w:r w:rsidR="0057285C">
        <w:rPr>
          <w:sz w:val="24"/>
          <w:szCs w:val="24"/>
        </w:rPr>
        <w:t xml:space="preserve"> την προτεινόμενη περιοχή ανάπτυξής </w:t>
      </w:r>
      <w:r w:rsidR="002D7AEE">
        <w:rPr>
          <w:sz w:val="24"/>
          <w:szCs w:val="24"/>
        </w:rPr>
        <w:t>τους.</w:t>
      </w:r>
    </w:p>
    <w:p w14:paraId="4149C99B" w14:textId="77777777" w:rsidR="00481816" w:rsidRDefault="00481816" w:rsidP="009422AE">
      <w:pPr>
        <w:jc w:val="both"/>
        <w:rPr>
          <w:sz w:val="24"/>
          <w:szCs w:val="24"/>
        </w:rPr>
      </w:pPr>
    </w:p>
    <w:p w14:paraId="07E95C6B" w14:textId="77777777" w:rsidR="00481816" w:rsidRDefault="00481816" w:rsidP="009422AE">
      <w:pPr>
        <w:jc w:val="both"/>
        <w:rPr>
          <w:sz w:val="24"/>
          <w:szCs w:val="24"/>
        </w:rPr>
      </w:pPr>
    </w:p>
    <w:sectPr w:rsidR="004818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0F"/>
    <w:rsid w:val="00022261"/>
    <w:rsid w:val="000957B4"/>
    <w:rsid w:val="000A4FFC"/>
    <w:rsid w:val="00164BB2"/>
    <w:rsid w:val="002D7AEE"/>
    <w:rsid w:val="0030268D"/>
    <w:rsid w:val="003058A6"/>
    <w:rsid w:val="00481816"/>
    <w:rsid w:val="004A1F91"/>
    <w:rsid w:val="0056334E"/>
    <w:rsid w:val="0057285C"/>
    <w:rsid w:val="005C4284"/>
    <w:rsid w:val="00706995"/>
    <w:rsid w:val="007766EA"/>
    <w:rsid w:val="008627C1"/>
    <w:rsid w:val="009422AE"/>
    <w:rsid w:val="009722F1"/>
    <w:rsid w:val="00A85877"/>
    <w:rsid w:val="00AC7BC2"/>
    <w:rsid w:val="00B54CCA"/>
    <w:rsid w:val="00BE54F1"/>
    <w:rsid w:val="00C57B39"/>
    <w:rsid w:val="00CF6E69"/>
    <w:rsid w:val="00D2590F"/>
    <w:rsid w:val="00D9672C"/>
    <w:rsid w:val="00F555AD"/>
    <w:rsid w:val="00FD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7B87"/>
  <w15:docId w15:val="{58A4872E-2323-4D9B-B8B3-130ABAF47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627C1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8627C1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8627C1"/>
    <w:rPr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8627C1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8627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302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Χρηστης</dc:creator>
  <cp:keywords/>
  <dc:description/>
  <cp:lastModifiedBy>aggeliki maragaki</cp:lastModifiedBy>
  <cp:revision>4</cp:revision>
  <cp:lastPrinted>2022-04-07T10:32:00Z</cp:lastPrinted>
  <dcterms:created xsi:type="dcterms:W3CDTF">2022-04-07T11:19:00Z</dcterms:created>
  <dcterms:modified xsi:type="dcterms:W3CDTF">2022-04-08T08:26:00Z</dcterms:modified>
</cp:coreProperties>
</file>